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AC75C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商 标 代 理 委 托 书</w:t>
      </w:r>
    </w:p>
    <w:p w14:paraId="702E96C1">
      <w:pPr>
        <w:spacing w:line="500" w:lineRule="exact"/>
        <w:ind w:firstLine="480" w:firstLineChars="200"/>
        <w:jc w:val="lef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委托人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张采凤 230104199590566526 </w:t>
      </w:r>
      <w:bookmarkStart w:id="0" w:name="_GoBack"/>
      <w:bookmarkEnd w:id="0"/>
      <w:r>
        <w:rPr>
          <w:rFonts w:hint="eastAsia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>是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  <w:lang w:eastAsia="zh-CN"/>
        </w:rPr>
        <w:t>中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>国国籍</w:t>
      </w:r>
      <w:r>
        <w:rPr>
          <w:rFonts w:hint="eastAsia" w:ascii="宋体" w:hAnsi="宋体"/>
          <w:sz w:val="24"/>
          <w:lang w:val="en-US" w:eastAsia="zh-CN"/>
        </w:rPr>
        <w:t>的</w:t>
      </w:r>
      <w:r>
        <w:rPr>
          <w:rFonts w:hint="eastAsia" w:ascii="宋体" w:hAnsi="宋体"/>
          <w:sz w:val="24"/>
        </w:rPr>
        <w:t>自然人/法人/其他组织，现委托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>黑龙江省叶友影视传媒有限公司</w:t>
      </w:r>
      <w:r>
        <w:rPr>
          <w:rFonts w:hint="eastAsia" w:ascii="宋体" w:hAnsi="宋体"/>
          <w:sz w:val="24"/>
        </w:rPr>
        <w:t>代理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丰益检立通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>商标的如下“√”事宜。</w:t>
      </w:r>
    </w:p>
    <w:p w14:paraId="3C95369C">
      <w:pPr>
        <w:spacing w:line="200" w:lineRule="exact"/>
        <w:rPr>
          <w:rFonts w:ascii="宋体" w:hAnsi="宋体"/>
        </w:rPr>
      </w:pPr>
    </w:p>
    <w:p w14:paraId="3745B95C">
      <w:pPr>
        <w:spacing w:line="460" w:lineRule="exact"/>
        <w:rPr>
          <w:rFonts w:ascii="宋体" w:hAnsi="宋体"/>
          <w:szCs w:val="21"/>
        </w:rPr>
        <w:sectPr>
          <w:pgSz w:w="11906" w:h="16838"/>
          <w:pgMar w:top="1134" w:right="1418" w:bottom="567" w:left="1418" w:header="851" w:footer="992" w:gutter="0"/>
          <w:cols w:space="425" w:num="1"/>
          <w:docGrid w:type="lines" w:linePitch="312" w:charSpace="0"/>
        </w:sectPr>
      </w:pPr>
    </w:p>
    <w:p w14:paraId="2E286A28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☑</w:t>
      </w:r>
      <w:r>
        <w:rPr>
          <w:rFonts w:hint="eastAsia" w:ascii="宋体" w:hAnsi="宋体"/>
          <w:szCs w:val="21"/>
        </w:rPr>
        <w:t>商标注册申请</w:t>
      </w:r>
    </w:p>
    <w:p w14:paraId="7168CF6C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□商标异议申请</w:t>
      </w:r>
    </w:p>
    <w:p w14:paraId="6C0B6199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□商标异议答辩</w:t>
      </w:r>
    </w:p>
    <w:p w14:paraId="06218DD1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□更正商标申请/注册事项申请</w:t>
      </w:r>
    </w:p>
    <w:p w14:paraId="79DDFF65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□变更商标申请人/注册人名义/地址 变更集体商标/证明商标管理规则/集体成员名单申请</w:t>
      </w:r>
    </w:p>
    <w:p w14:paraId="5EE22026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□变更商标代理人/文件接收人申请</w:t>
      </w:r>
    </w:p>
    <w:p w14:paraId="7A237EA7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□删减商品/服务项目申请</w:t>
      </w:r>
    </w:p>
    <w:p w14:paraId="36EC525A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□商标续展注册申请</w:t>
      </w:r>
    </w:p>
    <w:p w14:paraId="27AB0756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□转让/移转申请/注册商标申请</w:t>
      </w:r>
    </w:p>
    <w:p w14:paraId="00B9E9BC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□商标使用许可备案</w:t>
      </w:r>
    </w:p>
    <w:p w14:paraId="5DA1339C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□变更许可人/被许可人名称备案</w:t>
      </w:r>
    </w:p>
    <w:p w14:paraId="07142A8B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□商标使用许可提前终止备案</w:t>
      </w:r>
    </w:p>
    <w:p w14:paraId="1163CD96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□商标专用权质权登记申请</w:t>
      </w:r>
    </w:p>
    <w:p w14:paraId="6DE8CDE0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□商标专用权质权登记事项变更申请</w:t>
      </w:r>
    </w:p>
    <w:p w14:paraId="10B79286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□商标专用权质权登记期限延期申请</w:t>
      </w:r>
    </w:p>
    <w:p w14:paraId="56CF2FE3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□商标专用权质权登记证补发申请</w:t>
      </w:r>
    </w:p>
    <w:p w14:paraId="1487D73C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□商标专用权质权登记注销申请</w:t>
      </w:r>
    </w:p>
    <w:p w14:paraId="0D5FA3E3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□商标注销申请</w:t>
      </w:r>
    </w:p>
    <w:p w14:paraId="6FB6E05B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□撤销连续三年不使用注册商标申请</w:t>
      </w:r>
    </w:p>
    <w:p w14:paraId="3E9F787F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□撤销成为商品/服务通用名称注册商标申请</w:t>
      </w:r>
    </w:p>
    <w:p w14:paraId="1CE39D11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□撤销连续三年不使用注册商标提供证据</w:t>
      </w:r>
    </w:p>
    <w:p w14:paraId="33A2E1FB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□撤销成为商品/服务通用名称注册商标答辩</w:t>
      </w:r>
    </w:p>
    <w:p w14:paraId="59B65F10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□补发变更/转让/续展证明申请</w:t>
      </w:r>
    </w:p>
    <w:p w14:paraId="032B72BF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□补发商标注册证申请</w:t>
      </w:r>
    </w:p>
    <w:p w14:paraId="736B3A6D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□出具商标注册证明申请</w:t>
      </w:r>
    </w:p>
    <w:p w14:paraId="2AD48C87"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□出具优先权证明文件申请</w:t>
      </w:r>
    </w:p>
    <w:p w14:paraId="0FD740FC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□撤回商标注册申请</w:t>
      </w:r>
    </w:p>
    <w:p w14:paraId="7A4BDE06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□撤回商标异议申请</w:t>
      </w:r>
    </w:p>
    <w:p w14:paraId="66C04B40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□撤回变更商标申请人/注册人名义/地址 变更集体商标/证明商标管理规则/集体成员名单申请</w:t>
      </w:r>
    </w:p>
    <w:p w14:paraId="55F90568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□撤回变更商标代理人/文件接收人申请</w:t>
      </w:r>
    </w:p>
    <w:p w14:paraId="484B2F64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□撤回删减商品/服务项目申请</w:t>
      </w:r>
    </w:p>
    <w:p w14:paraId="37FB4FE9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□撤回商标续展注册申请</w:t>
      </w:r>
    </w:p>
    <w:p w14:paraId="425A3667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□撤回转让/移转申请/注册商标申请</w:t>
      </w:r>
    </w:p>
    <w:p w14:paraId="2C6E2C90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□撤回商标使用许可备案</w:t>
      </w:r>
    </w:p>
    <w:p w14:paraId="2E6191FC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□撤回商标注销申请</w:t>
      </w:r>
    </w:p>
    <w:p w14:paraId="4C163CEF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□撤回撤销连续三年不使用注册商标申请</w:t>
      </w:r>
    </w:p>
    <w:p w14:paraId="2113A87E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□撤回撤销成为商品/服务通用名称注册商标申请</w:t>
      </w:r>
    </w:p>
    <w:p w14:paraId="3593E6BF"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□其他</w:t>
      </w:r>
      <w:r>
        <w:rPr>
          <w:rFonts w:hint="eastAsia" w:ascii="宋体" w:hAnsi="宋体"/>
          <w:szCs w:val="21"/>
          <w:u w:val="single"/>
        </w:rPr>
        <w:t xml:space="preserve">                                     </w:t>
      </w:r>
    </w:p>
    <w:p w14:paraId="054A1184">
      <w:pPr>
        <w:spacing w:line="460" w:lineRule="exact"/>
        <w:rPr>
          <w:rFonts w:ascii="宋体" w:hAnsi="宋体"/>
          <w:sz w:val="28"/>
        </w:rPr>
        <w:sectPr>
          <w:type w:val="continuous"/>
          <w:pgSz w:w="11906" w:h="16838"/>
          <w:pgMar w:top="1134" w:right="1191" w:bottom="567" w:left="1191" w:header="851" w:footer="992" w:gutter="0"/>
          <w:cols w:space="425" w:num="2"/>
          <w:docGrid w:type="lines" w:linePitch="312" w:charSpace="0"/>
        </w:sectPr>
      </w:pPr>
    </w:p>
    <w:p w14:paraId="32EE6343">
      <w:pPr>
        <w:spacing w:line="460" w:lineRule="exact"/>
        <w:rPr>
          <w:rFonts w:ascii="宋体" w:hAnsi="宋体"/>
          <w:sz w:val="24"/>
        </w:rPr>
      </w:pPr>
    </w:p>
    <w:p w14:paraId="4FCFEF02">
      <w:pPr>
        <w:spacing w:line="460" w:lineRule="exact"/>
        <w:ind w:leftChars="-135" w:hanging="283" w:hangingChars="118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委托人地址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山东省宁津县杜集镇后刘村181号    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lang w:val="en-US" w:eastAsia="zh-CN"/>
        </w:rPr>
        <w:t xml:space="preserve">     </w:t>
      </w:r>
    </w:p>
    <w:p w14:paraId="679723E6">
      <w:pPr>
        <w:spacing w:line="460" w:lineRule="exact"/>
        <w:ind w:leftChars="-135" w:hanging="283" w:hangingChars="118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联  系  人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  <w:lang w:val="en-US" w:eastAsia="zh-CN"/>
        </w:rPr>
        <w:t>张采凤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</w:rPr>
        <w:t xml:space="preserve">      </w:t>
      </w:r>
      <w:r>
        <w:rPr>
          <w:rFonts w:hint="eastAsia" w:ascii="宋体" w:hAnsi="宋体"/>
          <w:sz w:val="24"/>
          <w:lang w:val="en-US" w:eastAsia="zh-CN"/>
        </w:rPr>
        <w:t xml:space="preserve">                   </w:t>
      </w:r>
      <w:r>
        <w:rPr>
          <w:rFonts w:hint="eastAsia" w:ascii="宋体" w:hAnsi="宋体"/>
          <w:sz w:val="24"/>
        </w:rPr>
        <w:t>委托人</w:t>
      </w:r>
      <w:r>
        <w:rPr>
          <w:rFonts w:hint="eastAsia" w:ascii="宋体" w:hAnsi="宋体"/>
          <w:sz w:val="24"/>
          <w:lang w:val="en-US" w:eastAsia="zh-CN"/>
        </w:rPr>
        <w:t>签字</w:t>
      </w:r>
      <w:r>
        <w:rPr>
          <w:rFonts w:hint="eastAsia" w:ascii="宋体" w:hAnsi="宋体"/>
          <w:sz w:val="24"/>
          <w:lang w:eastAsia="zh-CN"/>
        </w:rPr>
        <w:t>：</w:t>
      </w:r>
      <w:r>
        <w:rPr>
          <w:rFonts w:hint="eastAsia" w:ascii="宋体" w:hAnsi="宋体"/>
          <w:sz w:val="24"/>
        </w:rPr>
        <w:t xml:space="preserve">              </w:t>
      </w:r>
    </w:p>
    <w:p w14:paraId="6186D1F0">
      <w:pPr>
        <w:spacing w:line="460" w:lineRule="exact"/>
        <w:ind w:leftChars="-135" w:hanging="283" w:hangingChars="118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电      话</w:t>
      </w:r>
      <w:r>
        <w:rPr>
          <w:rFonts w:hint="eastAsia" w:ascii="宋体" w:hAnsi="宋体"/>
          <w:sz w:val="24"/>
          <w:u w:val="single"/>
        </w:rPr>
        <w:t xml:space="preserve">  13697697239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</w:rPr>
        <w:t xml:space="preserve">        </w:t>
      </w:r>
    </w:p>
    <w:p w14:paraId="34EA047F">
      <w:pPr>
        <w:spacing w:line="460" w:lineRule="exact"/>
        <w:ind w:left="85" w:leftChars="-135" w:hanging="368" w:hangingChars="118"/>
        <w:rPr>
          <w:rFonts w:ascii="宋体" w:hAnsi="宋体"/>
          <w:sz w:val="24"/>
        </w:rPr>
      </w:pPr>
      <w:r>
        <w:rPr>
          <w:rFonts w:hint="eastAsia" w:ascii="宋体" w:hAnsi="宋体"/>
          <w:spacing w:val="36"/>
          <w:sz w:val="24"/>
        </w:rPr>
        <w:t>邮政编码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253408    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 xml:space="preserve">         </w:t>
      </w:r>
      <w:r>
        <w:rPr>
          <w:rFonts w:hint="eastAsia" w:ascii="宋体" w:hAnsi="宋体"/>
          <w:sz w:val="24"/>
          <w:lang w:val="en-US" w:eastAsia="zh-CN"/>
        </w:rPr>
        <w:t xml:space="preserve">         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>2024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12</w:t>
      </w:r>
      <w:r>
        <w:rPr>
          <w:rFonts w:hint="eastAsia" w:ascii="宋体" w:hAnsi="宋体"/>
          <w:sz w:val="24"/>
        </w:rPr>
        <w:t xml:space="preserve"> 月 </w:t>
      </w:r>
      <w:r>
        <w:rPr>
          <w:rFonts w:hint="eastAsia" w:ascii="宋体" w:hAnsi="宋体"/>
          <w:sz w:val="24"/>
          <w:lang w:val="en-US" w:eastAsia="zh-CN"/>
        </w:rPr>
        <w:t>16</w:t>
      </w:r>
      <w:r>
        <w:rPr>
          <w:rFonts w:hint="eastAsia" w:ascii="宋体" w:hAnsi="宋体"/>
          <w:sz w:val="24"/>
        </w:rPr>
        <w:t xml:space="preserve">日     </w:t>
      </w:r>
    </w:p>
    <w:sectPr>
      <w:type w:val="continuous"/>
      <w:pgSz w:w="11906" w:h="16838"/>
      <w:pgMar w:top="1134" w:right="1418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hjZDMwOTcyMTRmMjQzZWYwMmZjYjY4MWJhMDdhYzMifQ=="/>
  </w:docVars>
  <w:rsids>
    <w:rsidRoot w:val="00E24FFD"/>
    <w:rsid w:val="00001ACA"/>
    <w:rsid w:val="000228A5"/>
    <w:rsid w:val="00040188"/>
    <w:rsid w:val="0006051B"/>
    <w:rsid w:val="000C17D4"/>
    <w:rsid w:val="000D1F10"/>
    <w:rsid w:val="000F428C"/>
    <w:rsid w:val="00110758"/>
    <w:rsid w:val="00112D09"/>
    <w:rsid w:val="001A4CD0"/>
    <w:rsid w:val="001D1D7E"/>
    <w:rsid w:val="001D3B15"/>
    <w:rsid w:val="002075F5"/>
    <w:rsid w:val="00224291"/>
    <w:rsid w:val="00226C7C"/>
    <w:rsid w:val="00254DCB"/>
    <w:rsid w:val="00292D86"/>
    <w:rsid w:val="002B2EAC"/>
    <w:rsid w:val="002C7F03"/>
    <w:rsid w:val="002F6DD1"/>
    <w:rsid w:val="00364204"/>
    <w:rsid w:val="003C4A1F"/>
    <w:rsid w:val="003E24C9"/>
    <w:rsid w:val="00400739"/>
    <w:rsid w:val="00407008"/>
    <w:rsid w:val="00440023"/>
    <w:rsid w:val="00463E00"/>
    <w:rsid w:val="004915DA"/>
    <w:rsid w:val="004A3D51"/>
    <w:rsid w:val="00517735"/>
    <w:rsid w:val="005308D1"/>
    <w:rsid w:val="00556B10"/>
    <w:rsid w:val="00562668"/>
    <w:rsid w:val="00580C1B"/>
    <w:rsid w:val="005973B2"/>
    <w:rsid w:val="005B1300"/>
    <w:rsid w:val="006168AF"/>
    <w:rsid w:val="0062296D"/>
    <w:rsid w:val="006558F7"/>
    <w:rsid w:val="006656F4"/>
    <w:rsid w:val="006E1A84"/>
    <w:rsid w:val="00716505"/>
    <w:rsid w:val="00732EBA"/>
    <w:rsid w:val="0076430C"/>
    <w:rsid w:val="00777E15"/>
    <w:rsid w:val="007B1283"/>
    <w:rsid w:val="007C1E8D"/>
    <w:rsid w:val="007D1730"/>
    <w:rsid w:val="007E15F1"/>
    <w:rsid w:val="007F5750"/>
    <w:rsid w:val="007F6CEB"/>
    <w:rsid w:val="00823C88"/>
    <w:rsid w:val="00825BE5"/>
    <w:rsid w:val="0087153E"/>
    <w:rsid w:val="008A4F2D"/>
    <w:rsid w:val="008B0248"/>
    <w:rsid w:val="008E7694"/>
    <w:rsid w:val="00931C9E"/>
    <w:rsid w:val="00964A7A"/>
    <w:rsid w:val="00971509"/>
    <w:rsid w:val="009846A1"/>
    <w:rsid w:val="00996A99"/>
    <w:rsid w:val="009F6FC5"/>
    <w:rsid w:val="00A22FCD"/>
    <w:rsid w:val="00A32B4E"/>
    <w:rsid w:val="00A74E43"/>
    <w:rsid w:val="00A8602B"/>
    <w:rsid w:val="00A94625"/>
    <w:rsid w:val="00AA0F37"/>
    <w:rsid w:val="00AB743C"/>
    <w:rsid w:val="00B247B2"/>
    <w:rsid w:val="00B3306E"/>
    <w:rsid w:val="00B5665F"/>
    <w:rsid w:val="00BA15C7"/>
    <w:rsid w:val="00BF12C8"/>
    <w:rsid w:val="00C044DE"/>
    <w:rsid w:val="00C07569"/>
    <w:rsid w:val="00C345F8"/>
    <w:rsid w:val="00CB397D"/>
    <w:rsid w:val="00CD4922"/>
    <w:rsid w:val="00CE4F58"/>
    <w:rsid w:val="00D2336D"/>
    <w:rsid w:val="00D4245D"/>
    <w:rsid w:val="00D71C92"/>
    <w:rsid w:val="00DA09AB"/>
    <w:rsid w:val="00DB6635"/>
    <w:rsid w:val="00E15F67"/>
    <w:rsid w:val="00E24FFD"/>
    <w:rsid w:val="00F3360C"/>
    <w:rsid w:val="0B44732B"/>
    <w:rsid w:val="0EB47867"/>
    <w:rsid w:val="26441272"/>
    <w:rsid w:val="2CC44888"/>
    <w:rsid w:val="33687A51"/>
    <w:rsid w:val="3C5B10F2"/>
    <w:rsid w:val="3C88242C"/>
    <w:rsid w:val="3C8F37BA"/>
    <w:rsid w:val="3F923C67"/>
    <w:rsid w:val="491C16A5"/>
    <w:rsid w:val="4F9A7B0D"/>
    <w:rsid w:val="529214B7"/>
    <w:rsid w:val="52E7758E"/>
    <w:rsid w:val="5366152F"/>
    <w:rsid w:val="5C212A25"/>
    <w:rsid w:val="621023F8"/>
    <w:rsid w:val="623800E1"/>
    <w:rsid w:val="6AB46D2E"/>
    <w:rsid w:val="6B83187B"/>
    <w:rsid w:val="6BEC73BA"/>
    <w:rsid w:val="703419A7"/>
    <w:rsid w:val="70D42B79"/>
    <w:rsid w:val="74D8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sbj</Company>
  <Pages>1</Pages>
  <Words>662</Words>
  <Characters>684</Characters>
  <Lines>7</Lines>
  <Paragraphs>2</Paragraphs>
  <TotalTime>7</TotalTime>
  <ScaleCrop>false</ScaleCrop>
  <LinksUpToDate>false</LinksUpToDate>
  <CharactersWithSpaces>875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2022-01-06T08:31:00Z</dcterms:created>
  <dc:creator>yjy</dc:creator>
  <cp:lastModifiedBy>winin</cp:lastModifiedBy>
  <cp:lastPrinted>2014-04-18T08:15:00Z</cp:lastPrinted>
  <dcterms:modified xsi:type="dcterms:W3CDTF">2025-03-15T02:57:56Z</dcterms:modified>
  <dc:title>商标代理委托书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AA6D0FC94BD94976BB25DE2229B54C1C_12</vt:lpwstr>
  </property>
  <property fmtid="{D5CDD505-2E9C-101B-9397-08002B2CF9AE}" pid="4" name="KSOTemplateDocerSaveRecord">
    <vt:lpwstr>eyJoZGlkIjoiMDhjZDMwOTcyMTRmMjQzZWYwMmZjYjY4MWJhMDdhYzMiLCJ1c2VySWQiOiIxMTk2NTM1MTQ2In0=</vt:lpwstr>
  </property>
</Properties>
</file>